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7"/>
        <w:widowControl/>
        <w:ind w:left="0" w:right="0" w:hanging="0"/>
        <w:jc w:val="left"/>
        <w:rPr>
          <w:rFonts w:ascii="verdana;arial;helvetica" w:hAnsi="verdana;arial;helvetica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П</w:t>
      </w: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АМЯТКА РОДИТЕЛЯМ-АВТОЛЮБИТЕЛЯМ !</w:t>
      </w:r>
    </w:p>
    <w:p>
      <w:pPr>
        <w:pStyle w:val="Style17"/>
        <w:widowControl/>
        <w:ind w:left="0" w:right="0" w:hanging="0"/>
        <w:jc w:val="left"/>
        <w:rPr>
          <w:rFonts w:ascii="verdana;arial;helvetica" w:hAnsi="verdana;arial;helvetica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При перевозке в автомобиле ребенка обратите внимание на ряд моментов, касающихся подбора и оборудования детского сиденья, пользования ремнями безопасности и другими средствами защиты.</w:t>
        <w:br/>
      </w:r>
      <w:r>
        <w:rPr>
          <w:rFonts w:eastAsia="verdana;arial;helvetica" w:cs="verdana;arial;helvetica" w:ascii="verdana;arial;helvetica" w:hAnsi="verdana;arial;helvetica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Пусть поездка на машине будет вам и вашим детям в удовольствие и не омрачится трагедией, связанной с дорожно-транспортным происшествием.</w:t>
      </w: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br/>
        <w:t>1. При отсутствии на переднем сиденье специального детского удерживающего устройства, </w:t>
      </w:r>
      <w:r>
        <w:rPr>
          <w:rFonts w:eastAsia="verdana;arial;helvetica" w:cs="verdana;arial;helvetica" w:ascii="verdana;arial;helvetica" w:hAnsi="verdana;arial;helvetica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дети до 12 лет должны сидеть на заднем сиденье автомобиля.</w:t>
      </w: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br/>
        <w:t>2. </w:t>
      </w:r>
      <w:r>
        <w:rPr>
          <w:rFonts w:eastAsia="verdana;arial;helvetica" w:cs="verdana;arial;helvetica" w:ascii="verdana;arial;helvetica" w:hAnsi="verdana;arial;helvetica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Все приспособления безопасности должны быть правильно подобраны</w:t>
      </w: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 в соответствии с возрастом ребенка. </w:t>
      </w:r>
      <w:r>
        <w:rPr>
          <w:rFonts w:eastAsia="verdana;arial;helvetica" w:cs="verdana;arial;helvetica" w:ascii="verdana;arial;helvetica" w:hAnsi="verdana;arial;helvetica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Очень важно убедиться в том, что ребенок правильно пристегнут (учитывая при этом его размер и вес).</w:t>
      </w: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br/>
        <w:t>3. </w:t>
      </w:r>
      <w:r>
        <w:rPr>
          <w:rFonts w:eastAsia="verdana;arial;helvetica" w:cs="verdana;arial;helvetica" w:ascii="verdana;arial;helvetica" w:hAnsi="verdana;arial;helvetica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Для детей до 2 лет предназначено специальное кресло, </w:t>
      </w: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которое крепится на заднем сиденье и обращено к заднему стеклу</w:t>
      </w:r>
      <w:r>
        <w:rPr>
          <w:rFonts w:eastAsia="verdana;arial;helvetica" w:cs="verdana;arial;helvetica" w:ascii="verdana;arial;helvetica" w:hAnsi="verdana;arial;helvetica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.</w:t>
      </w: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 Оно в случае аварии уменьшает нагрузку на шею ребенка (самое уязвимое место при столкновении машин) на 90 процентов.</w:t>
        <w:br/>
        <w:t>4. </w:t>
      </w:r>
      <w:r>
        <w:rPr>
          <w:rFonts w:eastAsia="verdana;arial;helvetica" w:cs="verdana;arial;helvetica" w:ascii="verdana;arial;helvetica" w:hAnsi="verdana;arial;helvetica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Для детей от 3 до 12 лет рекомендуется использовать детское кресло со специальной системой ремней безопасности</w:t>
      </w: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, которое на 70 процентов уменьшает возможность получения травм. Если ваш автомобиль оснащен подушкой безопасности, никогда не устанавливайте детское сиденье на переднее место.</w:t>
        <w:br/>
        <w:t>5. </w:t>
      </w:r>
      <w:r>
        <w:rPr>
          <w:rFonts w:eastAsia="verdana;arial;helvetica" w:cs="verdana;arial;helvetica" w:ascii="verdana;arial;helvetica" w:hAnsi="verdana;arial;helvetica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Пристегивайтесь ремнями безопасности, даже если ваш автомобиль оснащен воздушными подушками безопасности.</w:t>
      </w: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 Пристегиваясь ремнями, вы на 45 процентов уменьшаете риск несчастных случаев с летальным исходом.</w:t>
        <w:br/>
        <w:t>6. Лобовое столкновение при скорости 50 км/час равносильно падению с третьего этажа здания. Поэтому, не пристегивая ребенка ремнями безопасности, вы как будто разрешаете ему играть на балконе без перил!</w:t>
        <w:br/>
        <w:t>7. </w:t>
      </w:r>
      <w:r>
        <w:rPr>
          <w:rFonts w:eastAsia="verdana;arial;helvetica" w:cs="verdana;arial;helvetica" w:ascii="verdana;arial;helvetica" w:hAnsi="verdana;arial;helvetica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  <w:t>Приучайте детей к хорошим привычкам, прививайте им чувство ответственности, объясняйте и сами показывайте пример, как надо себя вести.</w:t>
      </w:r>
    </w:p>
    <w:p>
      <w:pPr>
        <w:pStyle w:val="Style17"/>
        <w:widowControl/>
        <w:spacing w:before="0" w:after="140"/>
        <w:ind w:left="0" w:right="0" w:hanging="0"/>
        <w:jc w:val="left"/>
        <w:rPr>
          <w:rFonts w:ascii="verdana;arial;helvetica" w:hAnsi="verdana;arial;helvetica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</w:pPr>
      <w:r>
        <w:rPr>
          <w:rFonts w:eastAsia="verdana;arial;helvetica" w:cs="verdana;arial;helvetica" w:ascii="verdana;arial;helvetica" w:hAnsi="verdana;arial;helvetica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  <w:u w:val="single"/>
        </w:rPr>
        <w:t> </w:t>
      </w:r>
    </w:p>
    <w:sectPr>
      <w:type w:val="nextPage"/>
      <w:pgSz w:w="11906" w:h="16838"/>
      <w:pgMar w:left="1701" w:right="850" w:header="0" w:top="85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roman"/>
    <w:pitch w:val="variable"/>
  </w:font>
  <w:font w:name="verdana">
    <w:altName w:val="arial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6e65c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Style16"/>
    <w:next w:val="Style17"/>
    <w:qFormat/>
    <w:pPr>
      <w:spacing w:before="240" w:after="120"/>
      <w:outlineLvl w:val="0"/>
    </w:pPr>
    <w:rPr>
      <w:rFonts w:ascii="Liberation Serif" w:hAnsi="Liberation Serif" w:eastAsia="DejaVu Sans" w:cs="DejaVu Sans"/>
      <w:b/>
      <w:bCs/>
      <w:sz w:val="48"/>
      <w:szCs w:val="48"/>
    </w:rPr>
  </w:style>
  <w:style w:type="paragraph" w:styleId="4">
    <w:name w:val="Heading 4"/>
    <w:basedOn w:val="Style16"/>
    <w:next w:val="Style17"/>
    <w:qFormat/>
    <w:pPr>
      <w:spacing w:before="120" w:after="120"/>
      <w:outlineLvl w:val="3"/>
    </w:pPr>
    <w:rPr>
      <w:rFonts w:ascii="Liberation Serif" w:hAnsi="Liberation Serif" w:eastAsia="DejaVu Sans" w:cs="DejaVu Sans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Название Знак"/>
    <w:qFormat/>
    <w:rPr>
      <w:b/>
      <w:sz w:val="32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Выделение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Application>LibreOffice/6.4.7.2$Linux_X86_64 LibreOffice_project/40$Build-2</Application>
  <Pages>1</Pages>
  <Words>243</Words>
  <Characters>1535</Characters>
  <CharactersWithSpaces>1777</CharactersWithSpaces>
  <Paragraphs>3</Paragraphs>
  <Company>MoBIL GROUP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2021-04-14T07:54:00Z</dcterms:created>
  <dc:creator>Ира</dc:creator>
  <dc:description/>
  <dc:language>ru-RU</dc:language>
  <cp:lastModifiedBy/>
  <dcterms:modified xsi:type="dcterms:W3CDTF">2021-06-13T11:10:01Z</dcterms:modified>
  <cp:revision>9</cp:revision>
  <dc:subject/>
  <dc:title>КАРТОЧКА КЛИЕНТА: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