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360" w:before="240" w:after="120"/>
        <w:jc w:val="left"/>
        <w:rPr/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 xml:space="preserve"> </w:t>
      </w: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ПАМЯТКА ШКОЛЬНИКУ ПО ДОРОЖНОЙ БЕЗОПАСНОСТИ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Главное правило пешехода: подошёл к дороге — остановись, чтобы оценить дорожную обстановку. И только если нет опасности, можно переходить дорогу.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Надо быть очень внимательным при переходе дороги! Самые безопасные переходы — подземный и надземный. Если их нет, можно перейти по наземному переходу («зебре»). Если на перекрёстке нет светофора и пешеходного перехода, попроси взрослого помочь перейти дорогу.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Переходить дорогу можно только на зелёный сигнал светофора. Красный сигнал запрещает движение. Стой! Выходить на дорогу опасно! Жёлтый предупреждает о смене сигнала, но он тоже запрещает переходить дорогу! Но даже при зелёном сигнале никогда не начинай движение сразу, сначала убедись, что машины успели остановиться и путь безопасен.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Особенно внимательным надо быть, когда обзору мешают препятствия! Стоящие у тротуара машина, ларёк, кусты могут скрывать за собой движущийся автомобиль. Посмотри внимательно, что там, за... Убедись, что опасности нет, и только тогда переходи.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Пропусти медленно едущий автомобиль, ведь он может скрывать за собой автомашину, движущуюся с большей скоростью.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Если ты на остановке ждешь автобус, троллейбус или трамвай, будь терпеливым, не бегай, не шали рядом с остановкой и не выглядывай на дорогу, высматривая нужный тебе маршрут. Это опасно.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Входи в общественный транспорт спокойно, не торопись занять место для сидения. Пусть сядут старшие. Стоя в общественном транспорте, обязательно держись за поручни, чтобы не упасть при торможении.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Вышел из автобуса — остановись. Если на остановке стоит автобус, его нельзя обходить ни спереди, ни сзади. Найди, где есть пешеходный переход, и переходи там. А если его нет, дождись, когда автобус отъедет, чтобы видеть дорогу в обе стороны, и только тогда переходи.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Кататься на , роликах и скейтбордах можно только во дворе или на специальных площадках. Катаясь, надевай шлем, наколенники и налокотники. Они защитят тебя при падении. Выезжать на дороги общего пользования ты сможешь, когда тебе исполнится 14 лет.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Выбегать на дорогу за мячом или собакой опасно! Попроси взрослых помочь тебе!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Садясь в автомашину, напомни взрослым, чтобы они пристегнули тебя в специальном детском удерживающем устройстве. А если ты уже достаточно большой и можешь пользоваться штатным ремнём безопасности, обязательно пристёгивайся.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Выходи из машины только со стороны тротуара. Это безопаснее. Так ты будешь защищён от проезжающих мимо машин.</w:t>
      </w:r>
    </w:p>
    <w:p>
      <w:pPr>
        <w:pStyle w:val="Style17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Всегда носи фликеры — пешеходные «светлячки». Они защитят тебя на дороге в темное время суток</w:t>
      </w:r>
    </w:p>
    <w:p>
      <w:pPr>
        <w:pStyle w:val="Style17"/>
        <w:spacing w:lineRule="auto" w:line="360" w:before="0" w:after="140"/>
        <w:jc w:val="left"/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4">
    <w:name w:val="Heading 4"/>
    <w:basedOn w:val="Style16"/>
    <w:next w:val="Style17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Название Знак"/>
    <w:qFormat/>
    <w:rPr>
      <w:b/>
      <w:sz w:val="32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Application>LibreOffice/6.4.7.2$Linux_X86_64 LibreOffice_project/40$Build-2</Application>
  <Pages>1</Pages>
  <Words>360</Words>
  <Characters>2179</Characters>
  <CharactersWithSpaces>2530</CharactersWithSpaces>
  <Paragraphs>14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2021-06-13T11:00:04Z</dcterms:modified>
  <cp:revision>7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